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D1E" w:rsidRDefault="00D23D1E" w:rsidP="00D23D1E">
      <w:pPr>
        <w:spacing w:after="0"/>
        <w:jc w:val="center"/>
        <w:rPr>
          <w:rFonts w:cstheme="minorHAnsi"/>
          <w:b/>
          <w:u w:val="single"/>
          <w:lang w:val="en-US"/>
        </w:rPr>
      </w:pPr>
      <w:r>
        <w:rPr>
          <w:rFonts w:cstheme="minorHAnsi"/>
          <w:b/>
          <w:u w:val="single"/>
          <w:lang w:val="en-US"/>
        </w:rPr>
        <w:t>WESTBOURNE ACADEMY BOURNEMOUTH</w:t>
      </w:r>
    </w:p>
    <w:p w:rsidR="00F15C01" w:rsidRDefault="00D23D1E" w:rsidP="00D23D1E">
      <w:pPr>
        <w:spacing w:after="0"/>
        <w:jc w:val="center"/>
        <w:rPr>
          <w:rFonts w:cstheme="minorHAnsi"/>
          <w:b/>
          <w:u w:val="single"/>
          <w:lang w:val="en-US"/>
        </w:rPr>
      </w:pPr>
      <w:r w:rsidRPr="00D23D1E">
        <w:rPr>
          <w:rFonts w:cstheme="minorHAnsi"/>
          <w:b/>
          <w:u w:val="single"/>
          <w:lang w:val="en-US"/>
        </w:rPr>
        <w:t>EQUALITY AND DIVERSITY POLICY</w:t>
      </w:r>
    </w:p>
    <w:p w:rsidR="00D23D1E" w:rsidRPr="00D23D1E" w:rsidRDefault="00D23D1E" w:rsidP="00D23D1E">
      <w:pPr>
        <w:spacing w:after="0"/>
        <w:jc w:val="center"/>
        <w:rPr>
          <w:rFonts w:cstheme="minorHAnsi"/>
          <w:b/>
          <w:u w:val="single"/>
          <w:lang w:val="en-US"/>
        </w:rPr>
      </w:pPr>
    </w:p>
    <w:p w:rsidR="00DC569D" w:rsidRPr="00D23D1E" w:rsidRDefault="00DC569D" w:rsidP="00D23D1E">
      <w:pPr>
        <w:spacing w:after="0"/>
        <w:rPr>
          <w:rFonts w:cstheme="minorHAnsi"/>
          <w:b/>
          <w:lang w:val="en-US"/>
        </w:rPr>
      </w:pPr>
      <w:r w:rsidRPr="00D23D1E">
        <w:rPr>
          <w:rFonts w:cstheme="minorHAnsi"/>
          <w:b/>
          <w:lang w:val="en-US"/>
        </w:rPr>
        <w:t>Statement of Commitment</w:t>
      </w:r>
    </w:p>
    <w:p w:rsidR="00DC569D" w:rsidRPr="00D23D1E" w:rsidRDefault="003B3D32" w:rsidP="00027EBC">
      <w:pPr>
        <w:spacing w:after="0"/>
        <w:jc w:val="both"/>
        <w:rPr>
          <w:rFonts w:cstheme="minorHAnsi"/>
          <w:lang w:val="en-US"/>
        </w:rPr>
      </w:pPr>
      <w:r w:rsidRPr="00D23D1E">
        <w:rPr>
          <w:rFonts w:cstheme="minorHAnsi"/>
          <w:lang w:val="en-US"/>
        </w:rPr>
        <w:t xml:space="preserve">Westbourne Academy are committed to providing equality </w:t>
      </w:r>
      <w:r w:rsidR="0028153D" w:rsidRPr="00D23D1E">
        <w:rPr>
          <w:rFonts w:cstheme="minorHAnsi"/>
          <w:lang w:val="en-US"/>
        </w:rPr>
        <w:t>and fairness for all staff, job</w:t>
      </w:r>
      <w:r w:rsidRPr="00D23D1E">
        <w:rPr>
          <w:rFonts w:cstheme="minorHAnsi"/>
          <w:lang w:val="en-US"/>
        </w:rPr>
        <w:t xml:space="preserve"> applicants, students, homestay providers, outside contractors and agents. </w:t>
      </w:r>
      <w:r w:rsidR="00342B66" w:rsidRPr="00D23D1E">
        <w:rPr>
          <w:rFonts w:cstheme="minorHAnsi"/>
          <w:lang w:val="en-US"/>
        </w:rPr>
        <w:t xml:space="preserve">This is in line with regulations from the Equality Act 2010. </w:t>
      </w:r>
      <w:r w:rsidRPr="00D23D1E">
        <w:rPr>
          <w:rFonts w:cstheme="minorHAnsi"/>
          <w:lang w:val="en-US"/>
        </w:rPr>
        <w:t>We value the diversity of all individuals and do not discriminate</w:t>
      </w:r>
      <w:r w:rsidR="00FC7035" w:rsidRPr="00D23D1E">
        <w:rPr>
          <w:rFonts w:cstheme="minorHAnsi"/>
          <w:lang w:val="en-US"/>
        </w:rPr>
        <w:t xml:space="preserve"> against anyone because of</w:t>
      </w:r>
      <w:r w:rsidR="00DC569D" w:rsidRPr="00D23D1E">
        <w:rPr>
          <w:rFonts w:cstheme="minorHAnsi"/>
          <w:lang w:val="en-US"/>
        </w:rPr>
        <w:t>;</w:t>
      </w:r>
    </w:p>
    <w:p w:rsidR="00D23D1E" w:rsidRDefault="00D23D1E" w:rsidP="00D23D1E">
      <w:pPr>
        <w:pStyle w:val="ListParagraph"/>
        <w:numPr>
          <w:ilvl w:val="0"/>
          <w:numId w:val="1"/>
        </w:numPr>
        <w:spacing w:after="0"/>
        <w:rPr>
          <w:rFonts w:cstheme="minorHAnsi"/>
          <w:lang w:val="en-US"/>
        </w:rPr>
        <w:sectPr w:rsidR="00D23D1E">
          <w:headerReference w:type="default" r:id="rId8"/>
          <w:footerReference w:type="default" r:id="rId9"/>
          <w:pgSz w:w="11906" w:h="16838"/>
          <w:pgMar w:top="1440" w:right="1440" w:bottom="1440" w:left="1440" w:header="708" w:footer="708" w:gutter="0"/>
          <w:cols w:space="708"/>
          <w:docGrid w:linePitch="360"/>
        </w:sectPr>
      </w:pPr>
    </w:p>
    <w:p w:rsidR="00FC7035" w:rsidRPr="00D23D1E" w:rsidRDefault="00FC7035" w:rsidP="00D23D1E">
      <w:pPr>
        <w:pStyle w:val="ListParagraph"/>
        <w:numPr>
          <w:ilvl w:val="0"/>
          <w:numId w:val="1"/>
        </w:numPr>
        <w:spacing w:after="0"/>
        <w:rPr>
          <w:rFonts w:cstheme="minorHAnsi"/>
          <w:lang w:val="en-US"/>
        </w:rPr>
      </w:pPr>
      <w:r w:rsidRPr="00D23D1E">
        <w:rPr>
          <w:rFonts w:cstheme="minorHAnsi"/>
          <w:lang w:val="en-US"/>
        </w:rPr>
        <w:t>Age</w:t>
      </w:r>
    </w:p>
    <w:p w:rsidR="00FC7035" w:rsidRPr="00D23D1E" w:rsidRDefault="00FC7035" w:rsidP="00DC569D">
      <w:pPr>
        <w:pStyle w:val="ListParagraph"/>
        <w:numPr>
          <w:ilvl w:val="0"/>
          <w:numId w:val="1"/>
        </w:numPr>
        <w:rPr>
          <w:rFonts w:cstheme="minorHAnsi"/>
          <w:lang w:val="en-US"/>
        </w:rPr>
      </w:pPr>
      <w:r w:rsidRPr="00D23D1E">
        <w:rPr>
          <w:rFonts w:cstheme="minorHAnsi"/>
          <w:lang w:val="en-US"/>
        </w:rPr>
        <w:t>Disability</w:t>
      </w:r>
    </w:p>
    <w:p w:rsidR="00FC7035" w:rsidRPr="00D23D1E" w:rsidRDefault="00FC7035" w:rsidP="00FC7035">
      <w:pPr>
        <w:pStyle w:val="ListParagraph"/>
        <w:numPr>
          <w:ilvl w:val="0"/>
          <w:numId w:val="1"/>
        </w:numPr>
        <w:rPr>
          <w:rFonts w:cstheme="minorHAnsi"/>
          <w:lang w:val="en-US"/>
        </w:rPr>
      </w:pPr>
      <w:r w:rsidRPr="00D23D1E">
        <w:rPr>
          <w:rFonts w:cstheme="minorHAnsi"/>
          <w:lang w:val="en-US"/>
        </w:rPr>
        <w:t>Gender reassignment</w:t>
      </w:r>
    </w:p>
    <w:p w:rsidR="00DC569D" w:rsidRPr="00D23D1E" w:rsidRDefault="00FC7035" w:rsidP="00D23D1E">
      <w:pPr>
        <w:pStyle w:val="ListParagraph"/>
        <w:numPr>
          <w:ilvl w:val="0"/>
          <w:numId w:val="1"/>
        </w:numPr>
        <w:spacing w:after="0"/>
        <w:rPr>
          <w:rFonts w:cstheme="minorHAnsi"/>
          <w:lang w:val="en-US"/>
        </w:rPr>
      </w:pPr>
      <w:r w:rsidRPr="00D23D1E">
        <w:rPr>
          <w:rFonts w:cstheme="minorHAnsi"/>
          <w:lang w:val="en-US"/>
        </w:rPr>
        <w:t>Race including colour, nationality, ethnic or national origin</w:t>
      </w:r>
    </w:p>
    <w:p w:rsidR="00DC569D" w:rsidRPr="00D23D1E" w:rsidRDefault="00FC7035" w:rsidP="00D23D1E">
      <w:pPr>
        <w:pStyle w:val="ListParagraph"/>
        <w:numPr>
          <w:ilvl w:val="0"/>
          <w:numId w:val="1"/>
        </w:numPr>
        <w:spacing w:after="0"/>
        <w:rPr>
          <w:rFonts w:cstheme="minorHAnsi"/>
          <w:lang w:val="en-US"/>
        </w:rPr>
      </w:pPr>
      <w:r w:rsidRPr="00D23D1E">
        <w:rPr>
          <w:rFonts w:cstheme="minorHAnsi"/>
          <w:lang w:val="en-US"/>
        </w:rPr>
        <w:t>S</w:t>
      </w:r>
      <w:r w:rsidR="003B3D32" w:rsidRPr="00D23D1E">
        <w:rPr>
          <w:rFonts w:cstheme="minorHAnsi"/>
          <w:lang w:val="en-US"/>
        </w:rPr>
        <w:t>ex</w:t>
      </w:r>
    </w:p>
    <w:p w:rsidR="00DC569D" w:rsidRPr="00D23D1E" w:rsidRDefault="00FC7035" w:rsidP="00D23D1E">
      <w:pPr>
        <w:pStyle w:val="ListParagraph"/>
        <w:numPr>
          <w:ilvl w:val="0"/>
          <w:numId w:val="1"/>
        </w:numPr>
        <w:spacing w:after="0"/>
        <w:rPr>
          <w:rFonts w:cstheme="minorHAnsi"/>
          <w:lang w:val="en-US"/>
        </w:rPr>
      </w:pPr>
      <w:r w:rsidRPr="00D23D1E">
        <w:rPr>
          <w:rFonts w:cstheme="minorHAnsi"/>
          <w:lang w:val="en-US"/>
        </w:rPr>
        <w:t>M</w:t>
      </w:r>
      <w:r w:rsidR="00DC569D" w:rsidRPr="00D23D1E">
        <w:rPr>
          <w:rFonts w:cstheme="minorHAnsi"/>
          <w:lang w:val="en-US"/>
        </w:rPr>
        <w:t>arital status</w:t>
      </w:r>
      <w:r w:rsidRPr="00D23D1E">
        <w:rPr>
          <w:rFonts w:cstheme="minorHAnsi"/>
          <w:lang w:val="en-US"/>
        </w:rPr>
        <w:t xml:space="preserve"> or civil partnership</w:t>
      </w:r>
    </w:p>
    <w:p w:rsidR="00FC7035" w:rsidRPr="00D23D1E" w:rsidRDefault="00FC7035" w:rsidP="00D23D1E">
      <w:pPr>
        <w:pStyle w:val="ListParagraph"/>
        <w:numPr>
          <w:ilvl w:val="0"/>
          <w:numId w:val="1"/>
        </w:numPr>
        <w:spacing w:after="0"/>
        <w:rPr>
          <w:rFonts w:cstheme="minorHAnsi"/>
          <w:lang w:val="en-US"/>
        </w:rPr>
      </w:pPr>
      <w:r w:rsidRPr="00D23D1E">
        <w:rPr>
          <w:rFonts w:cstheme="minorHAnsi"/>
          <w:lang w:val="en-US"/>
        </w:rPr>
        <w:t>Pregnancy or being on maternity leave</w:t>
      </w:r>
    </w:p>
    <w:p w:rsidR="00D23D1E" w:rsidRPr="00D23D1E" w:rsidRDefault="00FC7035" w:rsidP="00D23D1E">
      <w:pPr>
        <w:pStyle w:val="ListParagraph"/>
        <w:numPr>
          <w:ilvl w:val="0"/>
          <w:numId w:val="1"/>
        </w:numPr>
        <w:spacing w:after="0"/>
        <w:rPr>
          <w:rFonts w:cstheme="minorHAnsi"/>
          <w:lang w:val="en-US"/>
        </w:rPr>
        <w:sectPr w:rsidR="00D23D1E" w:rsidRPr="00D23D1E" w:rsidSect="00D23D1E">
          <w:type w:val="continuous"/>
          <w:pgSz w:w="11906" w:h="16838"/>
          <w:pgMar w:top="1440" w:right="1440" w:bottom="1440" w:left="1440" w:header="708" w:footer="708" w:gutter="0"/>
          <w:cols w:num="2" w:space="708"/>
          <w:docGrid w:linePitch="360"/>
        </w:sectPr>
      </w:pPr>
      <w:r w:rsidRPr="00D23D1E">
        <w:rPr>
          <w:rFonts w:cstheme="minorHAnsi"/>
          <w:lang w:val="en-US"/>
        </w:rPr>
        <w:t>Religion or B</w:t>
      </w:r>
      <w:r w:rsidR="004A2797">
        <w:rPr>
          <w:rFonts w:cstheme="minorHAnsi"/>
          <w:lang w:val="en-US"/>
        </w:rPr>
        <w:t>elief</w:t>
      </w:r>
    </w:p>
    <w:p w:rsidR="00D23D1E" w:rsidRDefault="00D23D1E" w:rsidP="00D23D1E">
      <w:pPr>
        <w:spacing w:after="0"/>
        <w:rPr>
          <w:rFonts w:cstheme="minorHAnsi"/>
          <w:lang w:val="en-US"/>
        </w:rPr>
      </w:pPr>
    </w:p>
    <w:p w:rsidR="00D23D1E" w:rsidRPr="00D23D1E" w:rsidRDefault="00D23D1E" w:rsidP="00D23D1E">
      <w:pPr>
        <w:spacing w:after="0"/>
        <w:rPr>
          <w:rFonts w:cstheme="minorHAnsi"/>
          <w:lang w:val="en-US"/>
        </w:rPr>
      </w:pPr>
    </w:p>
    <w:p w:rsidR="00FC7035" w:rsidRPr="00D23D1E" w:rsidRDefault="00FC7035" w:rsidP="00D23D1E">
      <w:pPr>
        <w:spacing w:after="0"/>
        <w:rPr>
          <w:rFonts w:cstheme="minorHAnsi"/>
          <w:b/>
          <w:lang w:val="en-US"/>
        </w:rPr>
      </w:pPr>
      <w:r w:rsidRPr="00D23D1E">
        <w:rPr>
          <w:rFonts w:cstheme="minorHAnsi"/>
          <w:b/>
          <w:lang w:val="en-US"/>
        </w:rPr>
        <w:t>Types of Discrimination</w:t>
      </w:r>
    </w:p>
    <w:p w:rsidR="00FC7035" w:rsidRPr="00D23D1E" w:rsidRDefault="00FC7035" w:rsidP="00D23D1E">
      <w:pPr>
        <w:shd w:val="clear" w:color="auto" w:fill="FFFFFF"/>
        <w:spacing w:after="0" w:line="240" w:lineRule="auto"/>
        <w:rPr>
          <w:rFonts w:eastAsia="Times New Roman" w:cstheme="minorHAnsi"/>
          <w:szCs w:val="29"/>
          <w:lang w:eastAsia="en-GB"/>
        </w:rPr>
      </w:pPr>
      <w:r w:rsidRPr="00D23D1E">
        <w:rPr>
          <w:rFonts w:eastAsia="Times New Roman" w:cstheme="minorHAnsi"/>
          <w:szCs w:val="29"/>
          <w:lang w:eastAsia="en-GB"/>
        </w:rPr>
        <w:t>Discrimination can come in one of the following forms:</w:t>
      </w:r>
    </w:p>
    <w:p w:rsidR="00FC7035" w:rsidRPr="00D23D1E" w:rsidRDefault="00FC7035" w:rsidP="00D23D1E">
      <w:pPr>
        <w:numPr>
          <w:ilvl w:val="0"/>
          <w:numId w:val="2"/>
        </w:numPr>
        <w:shd w:val="clear" w:color="auto" w:fill="FFFFFF"/>
        <w:spacing w:after="0" w:line="240" w:lineRule="auto"/>
        <w:ind w:left="300"/>
        <w:rPr>
          <w:rFonts w:eastAsia="Times New Roman" w:cstheme="minorHAnsi"/>
          <w:szCs w:val="29"/>
          <w:lang w:eastAsia="en-GB"/>
        </w:rPr>
      </w:pPr>
      <w:r w:rsidRPr="00D23D1E">
        <w:rPr>
          <w:rFonts w:eastAsia="Times New Roman" w:cstheme="minorHAnsi"/>
          <w:szCs w:val="29"/>
          <w:lang w:eastAsia="en-GB"/>
        </w:rPr>
        <w:t>direct discrimination - treating someone less favourably than others</w:t>
      </w:r>
      <w:r w:rsidR="00D01944" w:rsidRPr="00D23D1E">
        <w:rPr>
          <w:rFonts w:eastAsia="Times New Roman" w:cstheme="minorHAnsi"/>
          <w:szCs w:val="29"/>
          <w:lang w:eastAsia="en-GB"/>
        </w:rPr>
        <w:t xml:space="preserve"> because of one of the above characteristics</w:t>
      </w:r>
    </w:p>
    <w:p w:rsidR="00FC7035" w:rsidRPr="00D23D1E" w:rsidRDefault="00FC7035" w:rsidP="00FC7035">
      <w:pPr>
        <w:numPr>
          <w:ilvl w:val="0"/>
          <w:numId w:val="2"/>
        </w:numPr>
        <w:shd w:val="clear" w:color="auto" w:fill="FFFFFF"/>
        <w:spacing w:after="75" w:line="240" w:lineRule="auto"/>
        <w:ind w:left="300"/>
        <w:rPr>
          <w:rFonts w:eastAsia="Times New Roman" w:cstheme="minorHAnsi"/>
          <w:szCs w:val="29"/>
          <w:lang w:eastAsia="en-GB"/>
        </w:rPr>
      </w:pPr>
      <w:r w:rsidRPr="00D23D1E">
        <w:rPr>
          <w:rFonts w:eastAsia="Times New Roman" w:cstheme="minorHAnsi"/>
          <w:szCs w:val="29"/>
          <w:lang w:eastAsia="en-GB"/>
        </w:rPr>
        <w:t>indirect discrimination - putting rules or arrangements in place t</w:t>
      </w:r>
      <w:r w:rsidR="0028153D" w:rsidRPr="00D23D1E">
        <w:rPr>
          <w:rFonts w:eastAsia="Times New Roman" w:cstheme="minorHAnsi"/>
          <w:szCs w:val="29"/>
          <w:lang w:eastAsia="en-GB"/>
        </w:rPr>
        <w:t xml:space="preserve">hat apply to everyone, but would </w:t>
      </w:r>
      <w:r w:rsidRPr="00D23D1E">
        <w:rPr>
          <w:rFonts w:eastAsia="Times New Roman" w:cstheme="minorHAnsi"/>
          <w:szCs w:val="29"/>
          <w:lang w:eastAsia="en-GB"/>
        </w:rPr>
        <w:t>put someone at an unfair disadvantage</w:t>
      </w:r>
      <w:r w:rsidR="00D01944" w:rsidRPr="00D23D1E">
        <w:rPr>
          <w:rFonts w:eastAsia="Times New Roman" w:cstheme="minorHAnsi"/>
          <w:szCs w:val="29"/>
          <w:lang w:eastAsia="en-GB"/>
        </w:rPr>
        <w:t xml:space="preserve"> due to one of the above characteristics</w:t>
      </w:r>
    </w:p>
    <w:p w:rsidR="00FC7035" w:rsidRPr="00D23D1E" w:rsidRDefault="00FC7035" w:rsidP="00FC7035">
      <w:pPr>
        <w:numPr>
          <w:ilvl w:val="0"/>
          <w:numId w:val="2"/>
        </w:numPr>
        <w:shd w:val="clear" w:color="auto" w:fill="FFFFFF"/>
        <w:spacing w:after="75" w:line="240" w:lineRule="auto"/>
        <w:ind w:left="300"/>
        <w:rPr>
          <w:rFonts w:eastAsia="Times New Roman" w:cstheme="minorHAnsi"/>
          <w:szCs w:val="29"/>
          <w:lang w:eastAsia="en-GB"/>
        </w:rPr>
      </w:pPr>
      <w:r w:rsidRPr="00D23D1E">
        <w:rPr>
          <w:rFonts w:eastAsia="Times New Roman" w:cstheme="minorHAnsi"/>
          <w:szCs w:val="29"/>
          <w:lang w:eastAsia="en-GB"/>
        </w:rPr>
        <w:t xml:space="preserve">harassment - unwanted behaviour linked to </w:t>
      </w:r>
      <w:r w:rsidR="00D01944" w:rsidRPr="00D23D1E">
        <w:rPr>
          <w:rFonts w:eastAsia="Times New Roman" w:cstheme="minorHAnsi"/>
          <w:szCs w:val="29"/>
          <w:lang w:eastAsia="en-GB"/>
        </w:rPr>
        <w:t xml:space="preserve">one of the above </w:t>
      </w:r>
      <w:r w:rsidRPr="00D23D1E">
        <w:rPr>
          <w:rFonts w:eastAsia="Times New Roman" w:cstheme="minorHAnsi"/>
          <w:szCs w:val="29"/>
          <w:lang w:eastAsia="en-GB"/>
        </w:rPr>
        <w:t>characteristic</w:t>
      </w:r>
      <w:r w:rsidR="00D01944" w:rsidRPr="00D23D1E">
        <w:rPr>
          <w:rFonts w:eastAsia="Times New Roman" w:cstheme="minorHAnsi"/>
          <w:szCs w:val="29"/>
          <w:lang w:eastAsia="en-GB"/>
        </w:rPr>
        <w:t>s</w:t>
      </w:r>
      <w:r w:rsidRPr="00D23D1E">
        <w:rPr>
          <w:rFonts w:eastAsia="Times New Roman" w:cstheme="minorHAnsi"/>
          <w:szCs w:val="29"/>
          <w:lang w:eastAsia="en-GB"/>
        </w:rPr>
        <w:t xml:space="preserve"> that violates someone’s dignity or creates an offensive environment for them</w:t>
      </w:r>
    </w:p>
    <w:p w:rsidR="00FC7035" w:rsidRPr="00D23D1E" w:rsidRDefault="00FC7035" w:rsidP="00D23D1E">
      <w:pPr>
        <w:numPr>
          <w:ilvl w:val="0"/>
          <w:numId w:val="2"/>
        </w:numPr>
        <w:shd w:val="clear" w:color="auto" w:fill="FFFFFF"/>
        <w:spacing w:after="0" w:line="240" w:lineRule="auto"/>
        <w:ind w:left="300"/>
        <w:rPr>
          <w:rFonts w:eastAsia="Times New Roman" w:cstheme="minorHAnsi"/>
          <w:szCs w:val="29"/>
          <w:lang w:eastAsia="en-GB"/>
        </w:rPr>
      </w:pPr>
      <w:r w:rsidRPr="00D23D1E">
        <w:rPr>
          <w:rFonts w:eastAsia="Times New Roman" w:cstheme="minorHAnsi"/>
          <w:szCs w:val="29"/>
          <w:lang w:eastAsia="en-GB"/>
        </w:rPr>
        <w:t>victimisation - treatin</w:t>
      </w:r>
      <w:r w:rsidR="00D01944" w:rsidRPr="00D23D1E">
        <w:rPr>
          <w:rFonts w:eastAsia="Times New Roman" w:cstheme="minorHAnsi"/>
          <w:szCs w:val="29"/>
          <w:lang w:eastAsia="en-GB"/>
        </w:rPr>
        <w:t>g someone unfairly because they ha</w:t>
      </w:r>
      <w:r w:rsidRPr="00D23D1E">
        <w:rPr>
          <w:rFonts w:eastAsia="Times New Roman" w:cstheme="minorHAnsi"/>
          <w:szCs w:val="29"/>
          <w:lang w:eastAsia="en-GB"/>
        </w:rPr>
        <w:t>ve complained about discrimination or harassment</w:t>
      </w:r>
    </w:p>
    <w:p w:rsidR="00FC7035" w:rsidRDefault="00FC7035" w:rsidP="00D23D1E">
      <w:pPr>
        <w:spacing w:after="0"/>
        <w:rPr>
          <w:rFonts w:cstheme="minorHAnsi"/>
          <w:b/>
          <w:lang w:val="en-US"/>
        </w:rPr>
      </w:pPr>
    </w:p>
    <w:p w:rsidR="00D23D1E" w:rsidRPr="00D23D1E" w:rsidRDefault="00D23D1E" w:rsidP="00D23D1E">
      <w:pPr>
        <w:spacing w:after="0"/>
        <w:rPr>
          <w:rFonts w:cstheme="minorHAnsi"/>
          <w:b/>
          <w:lang w:val="en-US"/>
        </w:rPr>
      </w:pPr>
    </w:p>
    <w:p w:rsidR="00FC7035" w:rsidRPr="00D23D1E" w:rsidRDefault="00D01944" w:rsidP="00D23D1E">
      <w:pPr>
        <w:spacing w:after="0"/>
        <w:rPr>
          <w:rFonts w:cstheme="minorHAnsi"/>
          <w:b/>
          <w:lang w:val="en-US"/>
        </w:rPr>
      </w:pPr>
      <w:r w:rsidRPr="00D23D1E">
        <w:rPr>
          <w:rFonts w:cstheme="minorHAnsi"/>
          <w:b/>
          <w:lang w:val="en-US"/>
        </w:rPr>
        <w:t>Responsibilities and Actions</w:t>
      </w:r>
    </w:p>
    <w:p w:rsidR="00342B66" w:rsidRPr="00D23D1E" w:rsidRDefault="00342B66" w:rsidP="00027EBC">
      <w:pPr>
        <w:spacing w:after="0"/>
        <w:jc w:val="both"/>
        <w:rPr>
          <w:rFonts w:cstheme="minorHAnsi"/>
          <w:lang w:val="en-US"/>
        </w:rPr>
      </w:pPr>
      <w:r w:rsidRPr="00D23D1E">
        <w:rPr>
          <w:rFonts w:cstheme="minorHAnsi"/>
          <w:lang w:val="en-US"/>
        </w:rPr>
        <w:t>Wherever practical, Westbourne Academy will make any reasonable changes to the work environment or work practices that prove necessary to ensure that employees with special needs, including those with a disability, are given the same opportunities to fulfill their roles effectively as able-bodied individuals.</w:t>
      </w:r>
    </w:p>
    <w:p w:rsidR="00766281" w:rsidRPr="00D23D1E" w:rsidRDefault="00766281" w:rsidP="00027EBC">
      <w:pPr>
        <w:jc w:val="both"/>
        <w:rPr>
          <w:rFonts w:cstheme="minorHAnsi"/>
          <w:lang w:val="en-US"/>
        </w:rPr>
      </w:pPr>
      <w:r w:rsidRPr="00D23D1E">
        <w:rPr>
          <w:rFonts w:cstheme="minorHAnsi"/>
          <w:lang w:val="en-US"/>
        </w:rPr>
        <w:t xml:space="preserve">Selection for employment, promotion, training or any other </w:t>
      </w:r>
      <w:bookmarkStart w:id="0" w:name="_GoBack"/>
      <w:bookmarkEnd w:id="0"/>
      <w:r w:rsidRPr="00D23D1E">
        <w:rPr>
          <w:rFonts w:cstheme="minorHAnsi"/>
          <w:lang w:val="en-US"/>
        </w:rPr>
        <w:t xml:space="preserve">benefit will be based upon the aptitude and ability of the individual. </w:t>
      </w:r>
      <w:r w:rsidR="00512093" w:rsidRPr="00D23D1E">
        <w:rPr>
          <w:rFonts w:cstheme="minorHAnsi"/>
          <w:lang w:val="en-US"/>
        </w:rPr>
        <w:t>Westbourne Academy are also committed to preventing discrimination of any type against its employees from third parties for example suppliers, customers and the general public.</w:t>
      </w:r>
    </w:p>
    <w:p w:rsidR="00512093" w:rsidRPr="00D23D1E" w:rsidRDefault="00512093" w:rsidP="00027EBC">
      <w:pPr>
        <w:jc w:val="both"/>
        <w:rPr>
          <w:rFonts w:cstheme="minorHAnsi"/>
          <w:lang w:val="en-US"/>
        </w:rPr>
      </w:pPr>
      <w:r w:rsidRPr="00D23D1E">
        <w:rPr>
          <w:rFonts w:cstheme="minorHAnsi"/>
          <w:lang w:val="en-US"/>
        </w:rPr>
        <w:t xml:space="preserve">The responsibility for upholding this commitment is shared by every employee with the intention of benefitting all. </w:t>
      </w:r>
    </w:p>
    <w:p w:rsidR="001C38AE" w:rsidRPr="00D23D1E" w:rsidRDefault="00337590" w:rsidP="00027EBC">
      <w:pPr>
        <w:jc w:val="both"/>
        <w:rPr>
          <w:rFonts w:cstheme="minorHAnsi"/>
          <w:lang w:val="en-US"/>
        </w:rPr>
      </w:pPr>
      <w:r w:rsidRPr="00D23D1E">
        <w:rPr>
          <w:rFonts w:cstheme="minorHAnsi"/>
          <w:lang w:val="en-US"/>
        </w:rPr>
        <w:t>Students are encouraged to treat everyone equally and if they feel unhappy or discriminated against at any time, to speak to a member of staff and let them know.</w:t>
      </w:r>
    </w:p>
    <w:p w:rsidR="001C38AE" w:rsidRPr="00D23D1E" w:rsidRDefault="001C38AE" w:rsidP="00027EBC">
      <w:pPr>
        <w:jc w:val="both"/>
        <w:rPr>
          <w:rFonts w:cstheme="minorHAnsi"/>
          <w:lang w:val="en-US"/>
        </w:rPr>
      </w:pPr>
      <w:r w:rsidRPr="00D23D1E">
        <w:rPr>
          <w:rFonts w:cstheme="minorHAnsi"/>
          <w:lang w:val="en-US"/>
        </w:rPr>
        <w:t>Staff are encouraged to speak to their line manager if they feel they or another staff member are being treated unfairly relating to discrimination or inequality.</w:t>
      </w:r>
    </w:p>
    <w:p w:rsidR="0062456A" w:rsidRPr="00D23D1E" w:rsidRDefault="0062456A" w:rsidP="00027EBC">
      <w:pPr>
        <w:jc w:val="both"/>
        <w:rPr>
          <w:rFonts w:cstheme="minorHAnsi"/>
          <w:lang w:val="en-US"/>
        </w:rPr>
      </w:pPr>
      <w:r w:rsidRPr="00D23D1E">
        <w:rPr>
          <w:rFonts w:cstheme="minorHAnsi"/>
          <w:lang w:val="en-US"/>
        </w:rPr>
        <w:t>Any incidents of discrimination against an individual or reported concern of discrimination will be taken very seriously, addressed promptly, thoroughly investigated and kept in confidence by Senior Management. Breaches of this policy by an employee will be regarded as misconduct and could lead to disciplinary action being taken.</w:t>
      </w:r>
    </w:p>
    <w:sectPr w:rsidR="0062456A" w:rsidRPr="00D23D1E" w:rsidSect="00D23D1E">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3C6D" w:rsidRDefault="00293C6D" w:rsidP="00293C6D">
      <w:pPr>
        <w:spacing w:after="0" w:line="240" w:lineRule="auto"/>
      </w:pPr>
      <w:r>
        <w:separator/>
      </w:r>
    </w:p>
  </w:endnote>
  <w:endnote w:type="continuationSeparator" w:id="0">
    <w:p w:rsidR="00293C6D" w:rsidRDefault="00293C6D" w:rsidP="00293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D1E" w:rsidRPr="00CE697F" w:rsidRDefault="00D23D1E" w:rsidP="00D23D1E">
    <w:pPr>
      <w:pStyle w:val="Footer"/>
      <w:rPr>
        <w:sz w:val="18"/>
        <w:lang w:val="en-US"/>
      </w:rPr>
    </w:pPr>
    <w:r>
      <w:rPr>
        <w:sz w:val="18"/>
        <w:lang w:val="en-US"/>
      </w:rPr>
      <w:t>Updated:</w:t>
    </w:r>
    <w:r w:rsidR="00027EBC">
      <w:rPr>
        <w:sz w:val="18"/>
        <w:lang w:val="en-US"/>
      </w:rPr>
      <w:t xml:space="preserve"> APRIL21 EF</w:t>
    </w:r>
    <w:r>
      <w:rPr>
        <w:sz w:val="18"/>
        <w:lang w:val="en-US"/>
      </w:rPr>
      <w:tab/>
    </w:r>
    <w:r w:rsidRPr="00CE697F">
      <w:rPr>
        <w:sz w:val="18"/>
        <w:lang w:val="en-US"/>
      </w:rPr>
      <w:tab/>
      <w:t xml:space="preserve">Review Date: </w:t>
    </w:r>
    <w:r w:rsidR="00027EBC">
      <w:rPr>
        <w:sz w:val="18"/>
        <w:lang w:val="en-US"/>
      </w:rPr>
      <w:t>APRIL2022</w:t>
    </w:r>
    <w:r w:rsidRPr="00CE697F">
      <w:rPr>
        <w:sz w:val="18"/>
        <w:lang w:val="en-US"/>
      </w:rPr>
      <w:t xml:space="preserve"> </w:t>
    </w:r>
  </w:p>
  <w:p w:rsidR="00D23D1E" w:rsidRPr="00D23D1E" w:rsidRDefault="00D23D1E" w:rsidP="00D23D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3C6D" w:rsidRDefault="00293C6D" w:rsidP="00293C6D">
      <w:pPr>
        <w:spacing w:after="0" w:line="240" w:lineRule="auto"/>
      </w:pPr>
      <w:r>
        <w:separator/>
      </w:r>
    </w:p>
  </w:footnote>
  <w:footnote w:type="continuationSeparator" w:id="0">
    <w:p w:rsidR="00293C6D" w:rsidRDefault="00293C6D" w:rsidP="00293C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C6D" w:rsidRDefault="00D23D1E">
    <w:pPr>
      <w:pStyle w:val="Header"/>
    </w:pPr>
    <w:r>
      <w:rPr>
        <w:noProof/>
        <w:lang w:eastAsia="en-GB"/>
      </w:rPr>
      <mc:AlternateContent>
        <mc:Choice Requires="wpg">
          <w:drawing>
            <wp:anchor distT="0" distB="0" distL="114300" distR="114300" simplePos="0" relativeHeight="251659264" behindDoc="0" locked="0" layoutInCell="1" allowOverlap="1" wp14:anchorId="31D9641B" wp14:editId="7BE2251D">
              <wp:simplePos x="0" y="0"/>
              <wp:positionH relativeFrom="column">
                <wp:posOffset>1866900</wp:posOffset>
              </wp:positionH>
              <wp:positionV relativeFrom="paragraph">
                <wp:posOffset>-76835</wp:posOffset>
              </wp:positionV>
              <wp:extent cx="1770380" cy="542925"/>
              <wp:effectExtent l="0" t="0" r="1270" b="9525"/>
              <wp:wrapNone/>
              <wp:docPr id="1" name="Group 1"/>
              <wp:cNvGraphicFramePr/>
              <a:graphic xmlns:a="http://schemas.openxmlformats.org/drawingml/2006/main">
                <a:graphicData uri="http://schemas.microsoft.com/office/word/2010/wordprocessingGroup">
                  <wpg:wgp>
                    <wpg:cNvGrpSpPr/>
                    <wpg:grpSpPr>
                      <a:xfrm>
                        <a:off x="0" y="0"/>
                        <a:ext cx="1770380" cy="542925"/>
                        <a:chOff x="0" y="0"/>
                        <a:chExt cx="1770380" cy="542925"/>
                      </a:xfrm>
                    </wpg:grpSpPr>
                    <pic:pic xmlns:pic="http://schemas.openxmlformats.org/drawingml/2006/picture">
                      <pic:nvPicPr>
                        <pic:cNvPr id="13" name="Picture 13"/>
                        <pic:cNvPicPr>
                          <a:picLocks noChangeAspect="1"/>
                        </pic:cNvPicPr>
                      </pic:nvPicPr>
                      <pic:blipFill rotWithShape="1">
                        <a:blip r:embed="rId1">
                          <a:extLst>
                            <a:ext uri="{28A0092B-C50C-407E-A947-70E740481C1C}">
                              <a14:useLocalDpi xmlns:a14="http://schemas.microsoft.com/office/drawing/2010/main" val="0"/>
                            </a:ext>
                          </a:extLst>
                        </a:blip>
                        <a:srcRect t="65151" r="48329" b="3605"/>
                        <a:stretch/>
                      </pic:blipFill>
                      <pic:spPr bwMode="auto">
                        <a:xfrm>
                          <a:off x="676275" y="66675"/>
                          <a:ext cx="1047750" cy="24765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1" name="Picture 11"/>
                        <pic:cNvPicPr>
                          <a:picLocks noChangeAspect="1"/>
                        </pic:cNvPicPr>
                      </pic:nvPicPr>
                      <pic:blipFill rotWithShape="1">
                        <a:blip r:embed="rId1">
                          <a:extLst>
                            <a:ext uri="{28A0092B-C50C-407E-A947-70E740481C1C}">
                              <a14:useLocalDpi xmlns:a14="http://schemas.microsoft.com/office/drawing/2010/main" val="0"/>
                            </a:ext>
                          </a:extLst>
                        </a:blip>
                        <a:srcRect l="60471" b="33333"/>
                        <a:stretch/>
                      </pic:blipFill>
                      <pic:spPr bwMode="auto">
                        <a:xfrm>
                          <a:off x="0" y="0"/>
                          <a:ext cx="801370" cy="52832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2" name="Picture 12"/>
                        <pic:cNvPicPr>
                          <a:picLocks noChangeAspect="1"/>
                        </pic:cNvPicPr>
                      </pic:nvPicPr>
                      <pic:blipFill rotWithShape="1">
                        <a:blip r:embed="rId1">
                          <a:extLst>
                            <a:ext uri="{28A0092B-C50C-407E-A947-70E740481C1C}">
                              <a14:useLocalDpi xmlns:a14="http://schemas.microsoft.com/office/drawing/2010/main" val="0"/>
                            </a:ext>
                          </a:extLst>
                        </a:blip>
                        <a:srcRect l="51671" t="63949" b="1"/>
                        <a:stretch/>
                      </pic:blipFill>
                      <pic:spPr bwMode="auto">
                        <a:xfrm>
                          <a:off x="790575" y="257175"/>
                          <a:ext cx="979805" cy="28575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1A3F43B5" id="Group 1" o:spid="_x0000_s1026" style="position:absolute;margin-left:147pt;margin-top:-6.05pt;width:139.4pt;height:42.75pt;z-index:251659264" coordsize="17703,542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left:6762;top:666;width:10478;height:2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">
                <v:imagedata r:id="rId2" o:title="" croptop="42697f" cropbottom="2363f" cropright="31673f"/>
                <v:path arrowok="t"/>
              </v:shape>
              <v:shape id="Picture 11" o:spid="_x0000_s1028" type="#_x0000_t75" style="position:absolute;width:8013;height:5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">
                <v:imagedata r:id="rId2" o:title="" cropbottom="21845f" cropleft="39630f"/>
                <v:path arrowok="t"/>
              </v:shape>
              <v:shape id="Picture 12" o:spid="_x0000_s1029" type="#_x0000_t75" style="position:absolute;left:7905;top:2571;width:9798;height:2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">
                <v:imagedata r:id="rId2" o:title="" croptop="41910f" cropbottom="1f" cropleft="33863f"/>
                <v:path arrowok="t"/>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F732B"/>
    <w:multiLevelType w:val="hybridMultilevel"/>
    <w:tmpl w:val="FA24E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8E574E"/>
    <w:multiLevelType w:val="multilevel"/>
    <w:tmpl w:val="09D6D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D32"/>
    <w:rsid w:val="00027EBC"/>
    <w:rsid w:val="000D095E"/>
    <w:rsid w:val="001C38AE"/>
    <w:rsid w:val="0028153D"/>
    <w:rsid w:val="00293C6D"/>
    <w:rsid w:val="00337590"/>
    <w:rsid w:val="00342B66"/>
    <w:rsid w:val="003B3D32"/>
    <w:rsid w:val="004A2797"/>
    <w:rsid w:val="00512093"/>
    <w:rsid w:val="0062456A"/>
    <w:rsid w:val="006D17DD"/>
    <w:rsid w:val="00766281"/>
    <w:rsid w:val="00D01944"/>
    <w:rsid w:val="00D23D1E"/>
    <w:rsid w:val="00DC569D"/>
    <w:rsid w:val="00F15C01"/>
    <w:rsid w:val="00FC7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4BCA54"/>
  <w15:chartTrackingRefBased/>
  <w15:docId w15:val="{664EF60E-1BA3-4F22-AB38-55B495F82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69D"/>
    <w:pPr>
      <w:ind w:left="720"/>
      <w:contextualSpacing/>
    </w:pPr>
  </w:style>
  <w:style w:type="paragraph" w:styleId="NormalWeb">
    <w:name w:val="Normal (Web)"/>
    <w:basedOn w:val="Normal"/>
    <w:uiPriority w:val="99"/>
    <w:semiHidden/>
    <w:unhideWhenUsed/>
    <w:rsid w:val="00FC703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293C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3C6D"/>
  </w:style>
  <w:style w:type="paragraph" w:styleId="Footer">
    <w:name w:val="footer"/>
    <w:basedOn w:val="Normal"/>
    <w:link w:val="FooterChar"/>
    <w:uiPriority w:val="99"/>
    <w:unhideWhenUsed/>
    <w:rsid w:val="00293C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3C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178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FD530-8F92-439F-8342-E6A188490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Principal</dc:creator>
  <cp:keywords/>
  <dc:description/>
  <cp:lastModifiedBy>Head Office</cp:lastModifiedBy>
  <cp:revision>2</cp:revision>
  <cp:lastPrinted>2019-02-28T10:06:00Z</cp:lastPrinted>
  <dcterms:created xsi:type="dcterms:W3CDTF">2021-04-13T10:42:00Z</dcterms:created>
  <dcterms:modified xsi:type="dcterms:W3CDTF">2021-04-13T10:42:00Z</dcterms:modified>
</cp:coreProperties>
</file>